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5F" w:rsidRDefault="002E385F" w:rsidP="002E385F">
      <w:pPr>
        <w:pStyle w:val="a4"/>
        <w:ind w:left="928"/>
      </w:pPr>
      <w:r>
        <w:t>Список литературы, представленной на выставке см. в приложении.</w:t>
      </w:r>
    </w:p>
    <w:p w:rsidR="00F952D9" w:rsidRDefault="002E385F" w:rsidP="002E385F">
      <w:pPr>
        <w:pStyle w:val="a3"/>
      </w:pPr>
      <w:r>
        <w:t>1.</w:t>
      </w:r>
      <w:r w:rsidR="00F952D9" w:rsidRPr="00F952D9">
        <w:t xml:space="preserve"> Горшков, И. Д. К вопросу о формировании компетенций для цифровой экономики / И. Д. Горшков, А. Ю. Иовлева, И. Г. Мельникова // Актуальные проблемы совершенствования высшего </w:t>
      </w:r>
      <w:proofErr w:type="gramStart"/>
      <w:r w:rsidR="00F952D9" w:rsidRPr="00F952D9">
        <w:t>образования :</w:t>
      </w:r>
      <w:proofErr w:type="gramEnd"/>
      <w:r w:rsidR="00F952D9" w:rsidRPr="00F952D9">
        <w:t xml:space="preserve"> Тезисы докладов XIV всероссийской научно-методической конференции, Ярославль, 31 марта 2020 года. – Ярославль: Общество с ограниченной ответственностью "Филигрань", 2020. – С. 71-73. </w:t>
      </w:r>
    </w:p>
    <w:p w:rsidR="002E385F" w:rsidRDefault="002E385F" w:rsidP="002E385F">
      <w:pPr>
        <w:pStyle w:val="a3"/>
      </w:pPr>
      <w:r>
        <w:t>2.</w:t>
      </w:r>
      <w:r w:rsidR="00F952D9" w:rsidRPr="00F952D9">
        <w:t xml:space="preserve"> Дашковская, О. Д. Использование справочно-правовых систем в профессиональной подготовке кадров в сфере туризма / О. Д. Дашковская, И. Г. Мельникова // Сервис в России и за рубежом. – 2016. – Т. 10, № 2(63). – С. 205-214. – DOI 10.12737/19734.</w:t>
      </w:r>
    </w:p>
    <w:p w:rsidR="002E385F" w:rsidRDefault="002E385F" w:rsidP="002E385F">
      <w:pPr>
        <w:pStyle w:val="a3"/>
      </w:pPr>
      <w:r>
        <w:t xml:space="preserve">3.Дашковская О. Д. </w:t>
      </w:r>
      <w:r w:rsidRPr="006C7C14">
        <w:t xml:space="preserve"> Методы научных исследований в курсовых и дипломных работах на направлении «Туризм»: учебно-методическое пособие / А. Ю. Данилов, О. Д. Дашковская, И. Г. Мельникова; </w:t>
      </w:r>
      <w:proofErr w:type="spellStart"/>
      <w:r w:rsidRPr="006C7C14">
        <w:t>Яросл</w:t>
      </w:r>
      <w:proofErr w:type="spellEnd"/>
      <w:r w:rsidRPr="006C7C14">
        <w:t xml:space="preserve">. гос. ун-т им. П. Г. Демидова. – Ярославль: ЯрГУ, 2021. – 52 с. </w:t>
      </w:r>
    </w:p>
    <w:p w:rsidR="002E385F" w:rsidRDefault="002E385F" w:rsidP="002E385F">
      <w:pPr>
        <w:pStyle w:val="a3"/>
      </w:pPr>
      <w:r>
        <w:t>4.</w:t>
      </w:r>
      <w:r w:rsidR="00537267" w:rsidRPr="00537267">
        <w:t xml:space="preserve"> Иовлева, А. Ю. К вопросу об основных трендах развития гостиничного бизнеса в период пандемии / А. Ю. Иовлева, И. Г. Мельникова // Индустрия туризма: возможности, приоритеты, проблемы и перспективы. – 2020. – Т. 18, № 1. – С. 128-134.</w:t>
      </w:r>
    </w:p>
    <w:p w:rsidR="00537267" w:rsidRDefault="002E385F" w:rsidP="002E385F">
      <w:pPr>
        <w:pStyle w:val="a3"/>
      </w:pPr>
      <w:r>
        <w:t>5.</w:t>
      </w:r>
      <w:r w:rsidR="00537267" w:rsidRPr="00537267">
        <w:t xml:space="preserve"> Иовлева, А. Ю. Современное состояние гостиничного бизнеса г. Ярославля / А. Ю. Иовлева, И. Г. Мельникова // Экономика и управление: теория и практика, Ярославль, 20 мая 2021 года. Том 1. – Ярославль: ООО «ПКФ «СОЮЗ-ПРЕСС», 2021. – С. 37-42.</w:t>
      </w:r>
      <w:r w:rsidRPr="00537267">
        <w:br/>
      </w:r>
    </w:p>
    <w:p w:rsidR="00537267" w:rsidRDefault="002E385F" w:rsidP="002E385F">
      <w:pPr>
        <w:pStyle w:val="a3"/>
      </w:pPr>
      <w:r>
        <w:t>6.</w:t>
      </w:r>
      <w:r w:rsidR="00537267" w:rsidRPr="00537267">
        <w:t xml:space="preserve">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В. М. Комплектование кадров чиновников губернских учреждений в первой четверти XIX в: опыт Верхнего Поволжья / В. М.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И. Г. Мельникова // Ярославский педагогический вестник. – 2013. – Т. 1, № 3. – С. 36-40. </w:t>
      </w:r>
    </w:p>
    <w:p w:rsidR="00537267" w:rsidRDefault="002E385F" w:rsidP="002E385F">
      <w:pPr>
        <w:pStyle w:val="a3"/>
      </w:pPr>
      <w:r>
        <w:t>7.</w:t>
      </w:r>
      <w:r w:rsidR="00537267" w:rsidRPr="00537267">
        <w:t xml:space="preserve">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В. М. Метод </w:t>
      </w:r>
      <w:proofErr w:type="spellStart"/>
      <w:r w:rsidR="00537267" w:rsidRPr="00537267">
        <w:t>case-study</w:t>
      </w:r>
      <w:proofErr w:type="spellEnd"/>
      <w:r w:rsidR="00537267" w:rsidRPr="00537267">
        <w:t xml:space="preserve"> в подготовке практико-ориентированных специальностей (на примере направлений "Туризм", "Реклама и связи с общественностью") / В. М.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И. Г. Мельникова // Бизнес. Наука. Образование: проблемы, перспективы, </w:t>
      </w:r>
      <w:proofErr w:type="gramStart"/>
      <w:r w:rsidR="00537267" w:rsidRPr="00537267">
        <w:t>стратегии :</w:t>
      </w:r>
      <w:proofErr w:type="gramEnd"/>
      <w:r w:rsidR="00537267" w:rsidRPr="00537267">
        <w:t xml:space="preserve"> Материалы Российской научно-практической конференции с международным участием, Вологда, 26 мая 2015 года. Том Часть 2. – Вологда: Негосударственное образовательное учреждение высшего профессионального образования Вологодский институт бизнеса, 2015. – С. 26-30. </w:t>
      </w:r>
    </w:p>
    <w:p w:rsidR="002E385F" w:rsidRDefault="002E385F" w:rsidP="002E385F">
      <w:pPr>
        <w:pStyle w:val="a3"/>
      </w:pPr>
      <w:r>
        <w:t xml:space="preserve">8.Марасанова В. М. </w:t>
      </w:r>
      <w:r w:rsidRPr="006C7C14">
        <w:t xml:space="preserve"> Местные финансовые учреждения в первой четверти XIX века </w:t>
      </w:r>
      <w:r>
        <w:t>/</w:t>
      </w:r>
      <w:r w:rsidRPr="006C7C14">
        <w:t xml:space="preserve"> В. М </w:t>
      </w:r>
      <w:proofErr w:type="spellStart"/>
      <w:r w:rsidRPr="006C7C14">
        <w:t>Марасанова</w:t>
      </w:r>
      <w:proofErr w:type="spellEnd"/>
      <w:r>
        <w:t>,</w:t>
      </w:r>
      <w:r w:rsidRPr="006C7C14">
        <w:t xml:space="preserve"> И. Г. Мельникова</w:t>
      </w:r>
      <w:r>
        <w:t>:</w:t>
      </w:r>
      <w:r w:rsidRPr="006C7C14">
        <w:t xml:space="preserve"> // Проблемы взаимодействия власти и общества: осмысление исторического оп</w:t>
      </w:r>
      <w:r>
        <w:t>ыта: сборник статей.: - 2013 - С</w:t>
      </w:r>
      <w:r w:rsidRPr="006C7C14">
        <w:t>. 29-34</w:t>
      </w:r>
      <w:r>
        <w:t>.</w:t>
      </w:r>
    </w:p>
    <w:p w:rsidR="002E385F" w:rsidRPr="00537267" w:rsidRDefault="002E385F" w:rsidP="002E385F">
      <w:pPr>
        <w:pStyle w:val="a3"/>
      </w:pPr>
      <w:r w:rsidRPr="0077481B">
        <w:rPr>
          <w:lang w:val="en-US"/>
        </w:rPr>
        <w:t>9.</w:t>
      </w:r>
      <w:proofErr w:type="spellStart"/>
      <w:r w:rsidRPr="006C7C14">
        <w:t>Марасанова</w:t>
      </w:r>
      <w:proofErr w:type="spellEnd"/>
      <w:r w:rsidRPr="006C7C14">
        <w:rPr>
          <w:lang w:val="en-US"/>
        </w:rPr>
        <w:t> </w:t>
      </w:r>
      <w:r w:rsidRPr="006C7C14">
        <w:t>В</w:t>
      </w:r>
      <w:r w:rsidRPr="006C7C14">
        <w:rPr>
          <w:lang w:val="en-US"/>
        </w:rPr>
        <w:t>. </w:t>
      </w:r>
      <w:r w:rsidRPr="006C7C14">
        <w:t>М</w:t>
      </w:r>
      <w:r>
        <w:rPr>
          <w:lang w:val="en-US"/>
        </w:rPr>
        <w:t xml:space="preserve">. </w:t>
      </w:r>
      <w:r w:rsidRPr="006C7C14">
        <w:rPr>
          <w:lang w:val="en-US"/>
        </w:rPr>
        <w:t xml:space="preserve"> Provincial officials of Russia in the first half of the XIX century </w:t>
      </w:r>
      <w:r w:rsidRPr="00007986">
        <w:rPr>
          <w:lang w:val="en-US"/>
        </w:rPr>
        <w:t xml:space="preserve">/ </w:t>
      </w:r>
      <w:r w:rsidRPr="006C7C14">
        <w:t>В</w:t>
      </w:r>
      <w:r w:rsidRPr="00007986">
        <w:rPr>
          <w:lang w:val="en-US"/>
        </w:rPr>
        <w:t xml:space="preserve">. </w:t>
      </w:r>
      <w:r w:rsidRPr="006C7C14">
        <w:t>М</w:t>
      </w:r>
      <w:r w:rsidRPr="00007986">
        <w:rPr>
          <w:lang w:val="en-US"/>
        </w:rPr>
        <w:t xml:space="preserve"> </w:t>
      </w:r>
      <w:proofErr w:type="spellStart"/>
      <w:r w:rsidRPr="006C7C14">
        <w:t>Марасанова</w:t>
      </w:r>
      <w:proofErr w:type="spellEnd"/>
      <w:r w:rsidRPr="00007986">
        <w:rPr>
          <w:lang w:val="en-US"/>
        </w:rPr>
        <w:t xml:space="preserve">, </w:t>
      </w:r>
      <w:r w:rsidRPr="006C7C14">
        <w:t>И</w:t>
      </w:r>
      <w:r w:rsidRPr="00007986">
        <w:rPr>
          <w:lang w:val="en-US"/>
        </w:rPr>
        <w:t xml:space="preserve">. </w:t>
      </w:r>
      <w:r w:rsidRPr="006C7C14">
        <w:t>Г</w:t>
      </w:r>
      <w:r w:rsidRPr="00007986">
        <w:rPr>
          <w:lang w:val="en-US"/>
        </w:rPr>
        <w:t xml:space="preserve">. </w:t>
      </w:r>
      <w:r w:rsidRPr="006C7C14">
        <w:t>Мельникова</w:t>
      </w:r>
      <w:r w:rsidRPr="00007986">
        <w:rPr>
          <w:lang w:val="en-US"/>
        </w:rPr>
        <w:t xml:space="preserve">: </w:t>
      </w:r>
      <w:r w:rsidRPr="006C7C14">
        <w:rPr>
          <w:lang w:val="en-US"/>
        </w:rPr>
        <w:t>//. Harvard</w:t>
      </w:r>
      <w:r w:rsidRPr="00537267">
        <w:t xml:space="preserve"> </w:t>
      </w:r>
      <w:r w:rsidRPr="006C7C14">
        <w:rPr>
          <w:lang w:val="en-US"/>
        </w:rPr>
        <w:t>Journal</w:t>
      </w:r>
      <w:r w:rsidRPr="00537267">
        <w:t xml:space="preserve"> </w:t>
      </w:r>
      <w:r w:rsidRPr="006C7C14">
        <w:rPr>
          <w:lang w:val="en-US"/>
        </w:rPr>
        <w:t>of</w:t>
      </w:r>
      <w:r w:rsidRPr="00537267">
        <w:t xml:space="preserve"> </w:t>
      </w:r>
      <w:r w:rsidRPr="006C7C14">
        <w:rPr>
          <w:lang w:val="en-US"/>
        </w:rPr>
        <w:t>Fundamental</w:t>
      </w:r>
      <w:r w:rsidRPr="00537267">
        <w:t xml:space="preserve"> </w:t>
      </w:r>
      <w:r w:rsidRPr="006C7C14">
        <w:rPr>
          <w:lang w:val="en-US"/>
        </w:rPr>
        <w:t>and</w:t>
      </w:r>
      <w:r w:rsidRPr="00537267">
        <w:t xml:space="preserve"> </w:t>
      </w:r>
      <w:r w:rsidRPr="006C7C14">
        <w:rPr>
          <w:lang w:val="en-US"/>
        </w:rPr>
        <w:t>Applied</w:t>
      </w:r>
      <w:r w:rsidRPr="00537267">
        <w:t xml:space="preserve"> </w:t>
      </w:r>
      <w:r w:rsidRPr="006C7C14">
        <w:rPr>
          <w:lang w:val="en-US"/>
        </w:rPr>
        <w:t>Studies</w:t>
      </w:r>
      <w:r w:rsidRPr="00537267">
        <w:t xml:space="preserve">.: - 2015 - </w:t>
      </w:r>
      <w:r>
        <w:t>С</w:t>
      </w:r>
      <w:r w:rsidRPr="00537267">
        <w:t>.</w:t>
      </w:r>
      <w:r w:rsidRPr="006C7C14">
        <w:rPr>
          <w:lang w:val="en-US"/>
        </w:rPr>
        <w:t> </w:t>
      </w:r>
      <w:r w:rsidRPr="00537267">
        <w:t>676-682.</w:t>
      </w:r>
    </w:p>
    <w:p w:rsidR="00537267" w:rsidRDefault="002E385F" w:rsidP="002E385F">
      <w:pPr>
        <w:pStyle w:val="a3"/>
      </w:pPr>
      <w:r w:rsidRPr="002E385F">
        <w:t>10.</w:t>
      </w:r>
      <w:r w:rsidR="00537267" w:rsidRPr="00537267">
        <w:t xml:space="preserve">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В. М. Проектная деятельность в профессиональной подготовке бакалавров по направлению "Реклама и связи с общественностью" / В. М.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И. Г. Мельникова // XIX международная научно-методическая конференция заведующих кафедрами маркетинга, рекламы, связей с общественностью, дизайна и смежных </w:t>
      </w:r>
      <w:proofErr w:type="gramStart"/>
      <w:r w:rsidR="00537267" w:rsidRPr="00537267">
        <w:t>специальностей :</w:t>
      </w:r>
      <w:proofErr w:type="gramEnd"/>
      <w:r w:rsidR="00537267" w:rsidRPr="00537267">
        <w:t xml:space="preserve"> Сборник материалов, Москва, 16–18 апреля 2015 года / Ассоциации Коммуникационных Агентств России ; Под общей редакцией Евстафьева В. А.. – Москва: Издательство Московского гуманитарного университета, 2015. – С. 45-50. </w:t>
      </w:r>
      <w:r>
        <w:t>11.</w:t>
      </w:r>
      <w:r w:rsidR="00537267" w:rsidRPr="00537267">
        <w:t xml:space="preserve">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</w:t>
      </w:r>
      <w:r w:rsidR="00537267" w:rsidRPr="00537267">
        <w:lastRenderedPageBreak/>
        <w:t xml:space="preserve">В. М. Семейная жизнь губернского чиновничества в первой четверти ХIХ в.: общее и особенное / В. М. </w:t>
      </w:r>
      <w:proofErr w:type="spellStart"/>
      <w:r w:rsidR="00537267" w:rsidRPr="00537267">
        <w:t>Марасанова</w:t>
      </w:r>
      <w:proofErr w:type="spellEnd"/>
      <w:r w:rsidR="00537267" w:rsidRPr="00537267">
        <w:t xml:space="preserve">, И. Ф. </w:t>
      </w:r>
      <w:proofErr w:type="spellStart"/>
      <w:r w:rsidR="00537267" w:rsidRPr="00537267">
        <w:t>Албегова</w:t>
      </w:r>
      <w:proofErr w:type="spellEnd"/>
      <w:r w:rsidR="00537267" w:rsidRPr="00537267">
        <w:t xml:space="preserve">, И. Г. Мельникова // Женщина в российском обществе. – 2014. – № 2(71). – С. 3-9. </w:t>
      </w:r>
    </w:p>
    <w:p w:rsidR="00482904" w:rsidRDefault="002E385F" w:rsidP="002E385F">
      <w:pPr>
        <w:pStyle w:val="a3"/>
      </w:pPr>
      <w:r>
        <w:t>12.</w:t>
      </w:r>
      <w:r w:rsidR="00482904" w:rsidRPr="00482904">
        <w:t xml:space="preserve"> Канева, С. В. Бизнес-планирование создания коллективного средства размещения на территории </w:t>
      </w:r>
      <w:proofErr w:type="spellStart"/>
      <w:r w:rsidR="00482904" w:rsidRPr="00482904">
        <w:t>Печоро-Илычского</w:t>
      </w:r>
      <w:proofErr w:type="spellEnd"/>
      <w:r w:rsidR="00482904" w:rsidRPr="00482904">
        <w:t xml:space="preserve"> заповедника / С. В. Канева, И. Г. Мельникова // Интеграция туризма в экономическую систему региона: перспективы и </w:t>
      </w:r>
      <w:proofErr w:type="gramStart"/>
      <w:r w:rsidR="00482904" w:rsidRPr="00482904">
        <w:t>барьеры :</w:t>
      </w:r>
      <w:proofErr w:type="gramEnd"/>
      <w:r w:rsidR="00482904" w:rsidRPr="00482904">
        <w:t xml:space="preserve"> Материалы III Международной научно-практической конференции, Орёл, 28–29 мая 2021 года. – Орёл: Орловский государственный университет имени И.С. Тургенева, 2021. – С. 91-96. </w:t>
      </w:r>
    </w:p>
    <w:p w:rsidR="00482904" w:rsidRDefault="002E385F" w:rsidP="002E385F">
      <w:pPr>
        <w:pStyle w:val="a3"/>
      </w:pPr>
      <w:r>
        <w:t>13.</w:t>
      </w:r>
      <w:r w:rsidR="00482904" w:rsidRPr="00482904">
        <w:t xml:space="preserve"> Мельникова, И. Г. Готовность студентов к </w:t>
      </w:r>
      <w:proofErr w:type="spellStart"/>
      <w:r w:rsidR="00482904" w:rsidRPr="00482904">
        <w:t>цифровизации</w:t>
      </w:r>
      <w:proofErr w:type="spellEnd"/>
      <w:r w:rsidR="00482904" w:rsidRPr="00482904">
        <w:t xml:space="preserve"> образования (на примере направления «Туризм») / И. Г. Мельникова, Д. А. Савин, А. О. </w:t>
      </w:r>
      <w:proofErr w:type="spellStart"/>
      <w:r w:rsidR="00482904" w:rsidRPr="00482904">
        <w:t>Толбей</w:t>
      </w:r>
      <w:proofErr w:type="spellEnd"/>
      <w:r w:rsidR="00482904" w:rsidRPr="00482904">
        <w:t xml:space="preserve"> // Актуальные проблемы совершенствования высшего </w:t>
      </w:r>
      <w:proofErr w:type="gramStart"/>
      <w:r w:rsidR="00482904" w:rsidRPr="00482904">
        <w:t>образования :</w:t>
      </w:r>
      <w:proofErr w:type="gramEnd"/>
      <w:r w:rsidR="00482904" w:rsidRPr="00482904">
        <w:t xml:space="preserve"> Тезисы докладов XIV всероссийской научно-методической конференции, Ярославль, 31 марта 2020 года. – Ярославль: Общество с ограниченной ответственностью "Филигрань", 2020. – С. 209-210. </w:t>
      </w:r>
    </w:p>
    <w:p w:rsidR="00482904" w:rsidRDefault="002E385F" w:rsidP="002E385F">
      <w:pPr>
        <w:pStyle w:val="a3"/>
      </w:pPr>
      <w:r>
        <w:t>14.</w:t>
      </w:r>
      <w:r w:rsidR="00482904" w:rsidRPr="00482904">
        <w:t xml:space="preserve"> Мельникова, И. Г. К вопросу о построении систем мотивации персонала турагентств / И. Г. Мельникова, Е. С. Ткач // Экономика и управление: теория и практика, Ярославль, 07 ноября 2019 года. – Ярославль: Издательство "Канцлер", 2019. – С. 108-114. </w:t>
      </w:r>
    </w:p>
    <w:p w:rsidR="00482904" w:rsidRDefault="002E385F" w:rsidP="002E385F">
      <w:pPr>
        <w:pStyle w:val="a3"/>
      </w:pPr>
      <w:r>
        <w:t>15.</w:t>
      </w:r>
      <w:r w:rsidR="00482904" w:rsidRPr="00482904">
        <w:t xml:space="preserve"> Мельникова, И. Г. методы экономических исследований в НИР студентов направления «Туризм» / И. Г. Мельникова // Актуальные проблемы совершенствования высшего </w:t>
      </w:r>
      <w:proofErr w:type="gramStart"/>
      <w:r w:rsidR="00482904" w:rsidRPr="00482904">
        <w:t>образования :</w:t>
      </w:r>
      <w:proofErr w:type="gramEnd"/>
      <w:r w:rsidR="00482904" w:rsidRPr="00482904">
        <w:t xml:space="preserve"> Тезисы докладов XV Всероссийской научно-методической конференции, Ярославль, 28–29 марта 2022 года. – Ярославль: Ярославский государственный университет им. П.Г. Демидова, 2022. – С. 243-246. </w:t>
      </w:r>
    </w:p>
    <w:p w:rsidR="00482904" w:rsidRDefault="002E385F" w:rsidP="002E385F">
      <w:pPr>
        <w:pStyle w:val="a3"/>
      </w:pPr>
      <w:r>
        <w:t>16.</w:t>
      </w:r>
      <w:r w:rsidR="00482904" w:rsidRPr="00482904">
        <w:t xml:space="preserve"> Павлов, А. Л. Опыт применения инновационных технологий в обучении бакалавров направления "Туризм" с привлечением иностранных обучающихся / А. Л. Павлов, Д. С. Павлова, И. Г. Мельникова // Актуальные проблемы совершенствования высшего </w:t>
      </w:r>
      <w:proofErr w:type="gramStart"/>
      <w:r w:rsidR="00482904" w:rsidRPr="00482904">
        <w:t>образования :</w:t>
      </w:r>
      <w:proofErr w:type="gramEnd"/>
      <w:r w:rsidR="00482904" w:rsidRPr="00482904">
        <w:t xml:space="preserve"> Материалы XIII научно-методической конференции с международным участием, Ярославль, 22–23 марта 2018 года / Ярославский государственный университет им. П. Г. Демидова. – Ярославль: Ярославский государственный университет им. П.Г. Демидова, 2018. – С. 352-354. </w:t>
      </w:r>
    </w:p>
    <w:p w:rsidR="002E385F" w:rsidRDefault="002E385F" w:rsidP="002E385F">
      <w:pPr>
        <w:pStyle w:val="a3"/>
      </w:pPr>
      <w:r>
        <w:t>17.Мельникова И. Г.  Семейное положение чиновников губерний Верхнего Поволжья в первой четверти XIX века /</w:t>
      </w:r>
      <w:r w:rsidRPr="006C7C14">
        <w:t xml:space="preserve"> И. Г. Мельникова</w:t>
      </w:r>
      <w:r>
        <w:t>:</w:t>
      </w:r>
      <w:r w:rsidRPr="006C7C14">
        <w:t xml:space="preserve"> </w:t>
      </w:r>
      <w:r>
        <w:t xml:space="preserve">// Путь в науку: сборник науч. работ аспирантов и студентов ист. </w:t>
      </w:r>
      <w:proofErr w:type="gramStart"/>
      <w:r>
        <w:t>фак-та</w:t>
      </w:r>
      <w:proofErr w:type="gramEnd"/>
      <w:r>
        <w:t xml:space="preserve">. Ярославль: ЯрГУ, </w:t>
      </w:r>
      <w:proofErr w:type="spellStart"/>
      <w:r>
        <w:t>Вып</w:t>
      </w:r>
      <w:proofErr w:type="spellEnd"/>
      <w:r>
        <w:t>. 14.: - 2010 - С. 49-54.</w:t>
      </w:r>
    </w:p>
    <w:p w:rsidR="00482904" w:rsidRDefault="002E385F" w:rsidP="002E385F">
      <w:pPr>
        <w:pStyle w:val="a3"/>
      </w:pPr>
      <w:r>
        <w:t>18.</w:t>
      </w:r>
      <w:r w:rsidR="00482904" w:rsidRPr="00482904">
        <w:t xml:space="preserve"> Мельникова, И. Г. Активизация самостоятельной работы студентов (на примере курса "Экономика туризма") / И. Г. Мельникова // Проблемы развития туризма в Центральной России: культурный потенциал как фактор устойчивого развития </w:t>
      </w:r>
      <w:proofErr w:type="gramStart"/>
      <w:r w:rsidR="00482904" w:rsidRPr="00482904">
        <w:t>региона :</w:t>
      </w:r>
      <w:proofErr w:type="gramEnd"/>
      <w:r w:rsidR="00482904" w:rsidRPr="00482904">
        <w:t xml:space="preserve"> Материалы международной конференции, Ярославль, 12–14 декабря 2012 года / Ярославский государственный университет им. П. Г. Демидова; под ред. А. Ю. Данилова, Д. А. </w:t>
      </w:r>
      <w:proofErr w:type="spellStart"/>
      <w:r w:rsidR="00482904" w:rsidRPr="00482904">
        <w:t>Цапука</w:t>
      </w:r>
      <w:proofErr w:type="spellEnd"/>
      <w:r w:rsidR="00482904" w:rsidRPr="00482904">
        <w:t>. – Ярославль: Ярославский государственный университет им. П.Г. Демидова, 2013. – С. 174-175.</w:t>
      </w:r>
    </w:p>
    <w:p w:rsidR="002E385F" w:rsidRDefault="002E385F" w:rsidP="002E385F">
      <w:pPr>
        <w:pStyle w:val="a3"/>
      </w:pPr>
      <w:r w:rsidRPr="006C7C14">
        <w:br/>
      </w:r>
      <w:r>
        <w:t xml:space="preserve">19.Мельникова И. Г. </w:t>
      </w:r>
      <w:r w:rsidRPr="006C7C14">
        <w:t>Губернское чиновничество Ярославля в первой половине XIX в.</w:t>
      </w:r>
      <w:r w:rsidRPr="00051B28">
        <w:t xml:space="preserve"> </w:t>
      </w:r>
      <w:r>
        <w:t>/</w:t>
      </w:r>
      <w:r w:rsidRPr="006C7C14">
        <w:t xml:space="preserve"> И. Г. </w:t>
      </w:r>
      <w:proofErr w:type="gramStart"/>
      <w:r w:rsidRPr="006C7C14">
        <w:t>Мельникова</w:t>
      </w:r>
      <w:r>
        <w:t>:</w:t>
      </w:r>
      <w:r w:rsidRPr="006C7C14">
        <w:t xml:space="preserve">  /</w:t>
      </w:r>
      <w:proofErr w:type="gramEnd"/>
      <w:r w:rsidRPr="006C7C14">
        <w:t xml:space="preserve">/ </w:t>
      </w:r>
      <w:proofErr w:type="spellStart"/>
      <w:r w:rsidRPr="006C7C14">
        <w:t>Трефолевские</w:t>
      </w:r>
      <w:proofErr w:type="spellEnd"/>
      <w:r w:rsidRPr="006C7C14">
        <w:t xml:space="preserve"> чтения: историческое и литературное краеведение русского города XVIII – начала XXI веков: сб. докладов и материалов всероссийской </w:t>
      </w:r>
      <w:r w:rsidRPr="006C7C14">
        <w:lastRenderedPageBreak/>
        <w:t>научно-</w:t>
      </w:r>
      <w:proofErr w:type="spellStart"/>
      <w:r w:rsidRPr="006C7C14">
        <w:t>практ</w:t>
      </w:r>
      <w:proofErr w:type="spellEnd"/>
      <w:r w:rsidRPr="006C7C14">
        <w:t xml:space="preserve">. конференции (Ярославль. 27 29 сентября 2012 г.) / под </w:t>
      </w:r>
      <w:proofErr w:type="spellStart"/>
      <w:r w:rsidRPr="006C7C14">
        <w:t>научн.ред</w:t>
      </w:r>
      <w:proofErr w:type="spellEnd"/>
      <w:r w:rsidRPr="006C7C14">
        <w:t>. М.В. Новикова. Ярославль: Изд-во ЯГ.:</w:t>
      </w:r>
      <w:r>
        <w:t xml:space="preserve"> - 2012 - С</w:t>
      </w:r>
      <w:r w:rsidRPr="006C7C14">
        <w:t>. 74-79</w:t>
      </w:r>
      <w:r>
        <w:t>.</w:t>
      </w:r>
    </w:p>
    <w:p w:rsidR="002E385F" w:rsidRDefault="002E385F" w:rsidP="002E385F">
      <w:pPr>
        <w:pStyle w:val="a3"/>
      </w:pPr>
      <w:r>
        <w:t xml:space="preserve">20.Мельникова И. Г. </w:t>
      </w:r>
      <w:r w:rsidRPr="006C7C14">
        <w:t xml:space="preserve"> Маркетинг в туризме </w:t>
      </w:r>
      <w:r>
        <w:t>/</w:t>
      </w:r>
      <w:r w:rsidRPr="006C7C14">
        <w:t xml:space="preserve"> И. Г. Мельникова</w:t>
      </w:r>
      <w:r>
        <w:t>:</w:t>
      </w:r>
      <w:r w:rsidRPr="006C7C14">
        <w:t xml:space="preserve"> Ярославль: ЯрГУ - 2012 - 79</w:t>
      </w:r>
      <w:r w:rsidRPr="00051B28">
        <w:t xml:space="preserve"> </w:t>
      </w:r>
      <w:r w:rsidRPr="006C7C14">
        <w:t>с. </w:t>
      </w:r>
    </w:p>
    <w:p w:rsidR="002E385F" w:rsidRDefault="002E385F" w:rsidP="002E385F">
      <w:pPr>
        <w:pStyle w:val="a3"/>
      </w:pPr>
      <w:r>
        <w:t xml:space="preserve">21.Мельникова И. Г. </w:t>
      </w:r>
      <w:r w:rsidRPr="006C7C14">
        <w:t xml:space="preserve"> Организационное проектирование и планирование в туризме </w:t>
      </w:r>
      <w:r>
        <w:t>/</w:t>
      </w:r>
      <w:r w:rsidRPr="006C7C14">
        <w:t xml:space="preserve"> И. Г. Мельникова</w:t>
      </w:r>
      <w:r>
        <w:t>:</w:t>
      </w:r>
      <w:r w:rsidRPr="006C7C14">
        <w:t xml:space="preserve"> </w:t>
      </w:r>
      <w:r>
        <w:t xml:space="preserve">Ярославль: ЯрГУ - 2013 – </w:t>
      </w:r>
      <w:r w:rsidRPr="006C7C14">
        <w:t>81</w:t>
      </w:r>
      <w:r>
        <w:t>с.</w:t>
      </w:r>
    </w:p>
    <w:p w:rsidR="00482904" w:rsidRDefault="002E385F" w:rsidP="002E385F">
      <w:pPr>
        <w:pStyle w:val="a3"/>
      </w:pPr>
      <w:r>
        <w:t>22.</w:t>
      </w:r>
      <w:r w:rsidR="00482904" w:rsidRPr="00482904">
        <w:t xml:space="preserve"> Мельникова, И. Г. Оценка использования туристского потенциала Ярославской области / И. Г. Мельникова // Вестник Кемеровского государственного университета. – 2015. – № 2-7(62). – С. 223-228. </w:t>
      </w:r>
    </w:p>
    <w:p w:rsidR="002E385F" w:rsidRDefault="002E385F" w:rsidP="002E385F">
      <w:pPr>
        <w:pStyle w:val="a3"/>
      </w:pPr>
      <w:bookmarkStart w:id="0" w:name="_GoBack"/>
      <w:bookmarkEnd w:id="0"/>
      <w:r>
        <w:t xml:space="preserve">23.Мельникова И. Г. </w:t>
      </w:r>
      <w:r w:rsidRPr="006C7C14">
        <w:t xml:space="preserve"> Петр Георгиевич </w:t>
      </w:r>
      <w:proofErr w:type="spellStart"/>
      <w:r w:rsidRPr="006C7C14">
        <w:t>Ольденбургский</w:t>
      </w:r>
      <w:proofErr w:type="spellEnd"/>
      <w:r w:rsidRPr="006C7C14">
        <w:t xml:space="preserve"> – благотворитель, основатель Императорского Училища правоведения</w:t>
      </w:r>
      <w:r>
        <w:t>/</w:t>
      </w:r>
      <w:r w:rsidRPr="006C7C14">
        <w:t xml:space="preserve"> И. Г. Мельникова</w:t>
      </w:r>
      <w:r>
        <w:t>:</w:t>
      </w:r>
      <w:r w:rsidRPr="006C7C14">
        <w:t xml:space="preserve"> // На службе Отечеству: немцы в истории Ярославского края: сборник статей по итогам Третьей историко-краеведческой конференции 30 ноября 2014 г. / ЯРОО Немецкая национально-культурная автономия/ по </w:t>
      </w:r>
      <w:proofErr w:type="spellStart"/>
      <w:r w:rsidRPr="006C7C14">
        <w:t>ред.В.М</w:t>
      </w:r>
      <w:proofErr w:type="spellEnd"/>
      <w:r w:rsidRPr="006C7C14">
        <w:t xml:space="preserve">. </w:t>
      </w:r>
      <w:proofErr w:type="spellStart"/>
      <w:r w:rsidRPr="006C7C14">
        <w:t>Марасановой</w:t>
      </w:r>
      <w:proofErr w:type="spellEnd"/>
      <w:r w:rsidRPr="006C7C14">
        <w:t>. Ярославль: - 2015 - с. С. 43-61</w:t>
      </w:r>
      <w:r>
        <w:t>.</w:t>
      </w:r>
    </w:p>
    <w:p w:rsidR="002E385F" w:rsidRDefault="002E385F" w:rsidP="002E385F">
      <w:pPr>
        <w:pStyle w:val="a3"/>
      </w:pPr>
      <w:r>
        <w:t xml:space="preserve">24.Мельникова И. Г. </w:t>
      </w:r>
      <w:r w:rsidRPr="006C7C14">
        <w:t xml:space="preserve"> Провинциальная полиция в первой четверти XIX века (на материалах верхневолжских губерний) </w:t>
      </w:r>
      <w:r>
        <w:t>/</w:t>
      </w:r>
      <w:r w:rsidRPr="006C7C14">
        <w:t xml:space="preserve"> И. Г. Мельникова</w:t>
      </w:r>
      <w:r>
        <w:t>:</w:t>
      </w:r>
      <w:r w:rsidRPr="006C7C14">
        <w:t xml:space="preserve"> // Демидовский временник: материалы научной конференции, посвященной 25-летию исторического факультета. ЯрГУ.:</w:t>
      </w:r>
      <w:r>
        <w:t xml:space="preserve"> - 2013 - С</w:t>
      </w:r>
      <w:r w:rsidRPr="006C7C14">
        <w:t>. 199-203</w:t>
      </w:r>
      <w:r>
        <w:t>.</w:t>
      </w:r>
    </w:p>
    <w:p w:rsidR="002E385F" w:rsidRDefault="002E385F" w:rsidP="002E385F">
      <w:pPr>
        <w:pStyle w:val="a3"/>
      </w:pPr>
      <w:r>
        <w:t xml:space="preserve">25.Мельникова И. Г. </w:t>
      </w:r>
      <w:r w:rsidRPr="006C7C14">
        <w:t xml:space="preserve"> Управление кач</w:t>
      </w:r>
      <w:r>
        <w:t>еством в туристской индустрии /</w:t>
      </w:r>
      <w:r w:rsidRPr="006C7C14">
        <w:t xml:space="preserve"> И. Г. Мельникова</w:t>
      </w:r>
      <w:r>
        <w:t>:</w:t>
      </w:r>
      <w:r w:rsidRPr="006C7C14">
        <w:t xml:space="preserve"> Ярославль: ЯрГУ - 2016 - 76</w:t>
      </w:r>
      <w:r w:rsidRPr="003B2D0A">
        <w:t xml:space="preserve"> </w:t>
      </w:r>
      <w:r w:rsidRPr="006C7C14">
        <w:t>с. </w:t>
      </w:r>
      <w:r w:rsidRPr="006C7C14">
        <w:br/>
      </w:r>
    </w:p>
    <w:p w:rsidR="002E385F" w:rsidRDefault="002E385F" w:rsidP="002E385F">
      <w:pPr>
        <w:pStyle w:val="a3"/>
      </w:pPr>
      <w:r>
        <w:t>26.Мельникова И. Г.  Экономика туризма /</w:t>
      </w:r>
      <w:r w:rsidRPr="006C7C14">
        <w:t xml:space="preserve">И. Г. </w:t>
      </w:r>
      <w:r>
        <w:t xml:space="preserve">Мельникова; Ярославль: ЯрГУ - 2011 - </w:t>
      </w:r>
      <w:r w:rsidRPr="006C7C14">
        <w:t> 61</w:t>
      </w:r>
      <w:r w:rsidRPr="003B2D0A">
        <w:t xml:space="preserve"> </w:t>
      </w:r>
      <w:r w:rsidRPr="006C7C14">
        <w:t>с. </w:t>
      </w:r>
    </w:p>
    <w:p w:rsidR="002E385F" w:rsidRDefault="002E385F" w:rsidP="002E385F">
      <w:pPr>
        <w:pStyle w:val="a3"/>
      </w:pPr>
      <w:r>
        <w:t xml:space="preserve">27.Савин Д. А. </w:t>
      </w:r>
      <w:r w:rsidRPr="006C7C14">
        <w:t xml:space="preserve"> Деловой туризм: уче</w:t>
      </w:r>
      <w:r>
        <w:t>бно-методическое пособие /</w:t>
      </w:r>
      <w:r w:rsidRPr="006C7C14">
        <w:t xml:space="preserve"> Д. А Савин., И. Г. </w:t>
      </w:r>
      <w:r>
        <w:t>Мельникова;</w:t>
      </w:r>
      <w:r w:rsidRPr="006C7C14">
        <w:t xml:space="preserve"> Ярославль: ЯрГУ - 2019 - 48</w:t>
      </w:r>
      <w:r w:rsidRPr="003B2D0A">
        <w:t xml:space="preserve"> </w:t>
      </w:r>
      <w:r w:rsidRPr="006C7C14">
        <w:t>с. </w:t>
      </w:r>
      <w:r w:rsidRPr="006C7C14">
        <w:br/>
      </w:r>
      <w:r w:rsidRPr="006C7C14">
        <w:br/>
      </w:r>
    </w:p>
    <w:p w:rsidR="00355A97" w:rsidRDefault="00355A97"/>
    <w:sectPr w:rsidR="0035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5F"/>
    <w:rsid w:val="002E385F"/>
    <w:rsid w:val="00355A97"/>
    <w:rsid w:val="00482904"/>
    <w:rsid w:val="00537267"/>
    <w:rsid w:val="00A95F88"/>
    <w:rsid w:val="00F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D1E"/>
  <w15:chartTrackingRefBased/>
  <w15:docId w15:val="{1653A7CE-103C-40C8-9E18-ACD79E15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85F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2023-08-04T06:57:00Z</dcterms:created>
  <dcterms:modified xsi:type="dcterms:W3CDTF">2023-08-04T07:39:00Z</dcterms:modified>
</cp:coreProperties>
</file>